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F8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E0F5B6" w14:textId="77777777" w:rsidR="0085747A" w:rsidRPr="009C54AE" w:rsidRDefault="0085747A" w:rsidP="00A975A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3F15CB" w14:textId="5D254F87" w:rsidR="002E4478" w:rsidRDefault="0071620A" w:rsidP="00A975A2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777A">
        <w:rPr>
          <w:rFonts w:ascii="Corbel" w:hAnsi="Corbel"/>
          <w:sz w:val="24"/>
          <w:szCs w:val="24"/>
        </w:rPr>
        <w:t>2022-2027</w:t>
      </w:r>
    </w:p>
    <w:p w14:paraId="7333DBF1" w14:textId="77777777" w:rsidR="0085747A" w:rsidRDefault="0085747A" w:rsidP="00445AF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89AC88" w14:textId="23B58819" w:rsidR="004719EA" w:rsidRPr="000E15C3" w:rsidRDefault="00445970" w:rsidP="00A975A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61607B">
        <w:rPr>
          <w:rFonts w:ascii="Corbel" w:hAnsi="Corbel"/>
          <w:sz w:val="20"/>
          <w:szCs w:val="20"/>
        </w:rPr>
        <w:t>202</w:t>
      </w:r>
      <w:r w:rsidR="00C739E9">
        <w:rPr>
          <w:rFonts w:ascii="Corbel" w:hAnsi="Corbel"/>
          <w:sz w:val="20"/>
          <w:szCs w:val="20"/>
        </w:rPr>
        <w:t>2</w:t>
      </w:r>
      <w:r w:rsidR="00B85E9B">
        <w:rPr>
          <w:rFonts w:ascii="Corbel" w:hAnsi="Corbel"/>
          <w:sz w:val="20"/>
          <w:szCs w:val="20"/>
        </w:rPr>
        <w:t>/2023</w:t>
      </w:r>
      <w:bookmarkStart w:id="0" w:name="_GoBack"/>
      <w:bookmarkEnd w:id="0"/>
    </w:p>
    <w:p w14:paraId="67AC9A2C" w14:textId="77777777" w:rsidR="004719EA" w:rsidRPr="009C54AE" w:rsidRDefault="004719EA" w:rsidP="00A975A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3A36F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9D6F7" w14:textId="77777777" w:rsidTr="0061607B">
        <w:tc>
          <w:tcPr>
            <w:tcW w:w="2694" w:type="dxa"/>
            <w:vAlign w:val="center"/>
          </w:tcPr>
          <w:p w14:paraId="100272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F97928" w14:textId="361780C4" w:rsidR="0085747A" w:rsidRPr="00445AF1" w:rsidRDefault="00E25197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445AF1">
              <w:rPr>
                <w:color w:val="auto"/>
                <w:sz w:val="22"/>
              </w:rPr>
              <w:t>P</w:t>
            </w:r>
            <w:r w:rsidR="002E4478" w:rsidRPr="00445AF1">
              <w:rPr>
                <w:color w:val="auto"/>
                <w:sz w:val="22"/>
              </w:rPr>
              <w:t>raw</w:t>
            </w:r>
            <w:r w:rsidRPr="00445AF1">
              <w:rPr>
                <w:color w:val="auto"/>
                <w:sz w:val="22"/>
              </w:rPr>
              <w:t>a</w:t>
            </w:r>
            <w:r w:rsidR="002E4478" w:rsidRPr="00445AF1">
              <w:rPr>
                <w:color w:val="auto"/>
                <w:sz w:val="22"/>
              </w:rPr>
              <w:t xml:space="preserve"> człowieka</w:t>
            </w:r>
            <w:r w:rsidRPr="00445AF1">
              <w:rPr>
                <w:color w:val="auto"/>
                <w:sz w:val="22"/>
              </w:rPr>
              <w:t xml:space="preserve"> w Polsce</w:t>
            </w:r>
          </w:p>
        </w:tc>
      </w:tr>
      <w:tr w:rsidR="0061607B" w:rsidRPr="009C54AE" w14:paraId="1A65907D" w14:textId="77777777" w:rsidTr="0061607B">
        <w:tc>
          <w:tcPr>
            <w:tcW w:w="2694" w:type="dxa"/>
            <w:vAlign w:val="center"/>
          </w:tcPr>
          <w:p w14:paraId="7FA876A0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7CDBE177" w14:textId="609B3D25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32931463" w14:textId="77777777" w:rsidTr="0061607B">
        <w:tc>
          <w:tcPr>
            <w:tcW w:w="2694" w:type="dxa"/>
            <w:vAlign w:val="center"/>
          </w:tcPr>
          <w:p w14:paraId="4564C16F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7BD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16AE43FB" w14:textId="77777777" w:rsidTr="0061607B">
        <w:tc>
          <w:tcPr>
            <w:tcW w:w="2694" w:type="dxa"/>
            <w:vAlign w:val="center"/>
          </w:tcPr>
          <w:p w14:paraId="4F81F4E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9E1591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Instytutu Nauk Prawnych/Zakład Prawa Konstytucyjnego i Praw Człowieka</w:t>
            </w:r>
          </w:p>
        </w:tc>
      </w:tr>
      <w:tr w:rsidR="0061607B" w:rsidRPr="009C54AE" w14:paraId="29B7DE50" w14:textId="77777777" w:rsidTr="0061607B">
        <w:tc>
          <w:tcPr>
            <w:tcW w:w="2694" w:type="dxa"/>
            <w:vAlign w:val="center"/>
          </w:tcPr>
          <w:p w14:paraId="3672A1A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B0DA69" w14:textId="77777777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368A5FF3" w14:textId="77777777" w:rsidTr="0061607B">
        <w:tc>
          <w:tcPr>
            <w:tcW w:w="2694" w:type="dxa"/>
            <w:vAlign w:val="center"/>
          </w:tcPr>
          <w:p w14:paraId="0DD879A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C0E127" w14:textId="7777777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0D55FDE3" w14:textId="77777777" w:rsidTr="0061607B">
        <w:tc>
          <w:tcPr>
            <w:tcW w:w="2694" w:type="dxa"/>
            <w:vAlign w:val="center"/>
          </w:tcPr>
          <w:p w14:paraId="758FAB6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AF0B6C" w14:textId="77777777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1A48A066" w14:textId="77777777" w:rsidTr="0061607B">
        <w:tc>
          <w:tcPr>
            <w:tcW w:w="2694" w:type="dxa"/>
            <w:vAlign w:val="center"/>
          </w:tcPr>
          <w:p w14:paraId="36F9A42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1BA9AA" w14:textId="77777777" w:rsidR="0061607B" w:rsidRPr="0061607B" w:rsidRDefault="00BE3699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52A22D3E" w14:textId="77777777" w:rsidTr="0061607B">
        <w:tc>
          <w:tcPr>
            <w:tcW w:w="2694" w:type="dxa"/>
            <w:vAlign w:val="center"/>
          </w:tcPr>
          <w:p w14:paraId="6F3E2106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D85D752" w14:textId="7777777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61D08DB3" w14:textId="77777777" w:rsidTr="0061607B">
        <w:tc>
          <w:tcPr>
            <w:tcW w:w="2694" w:type="dxa"/>
            <w:vAlign w:val="center"/>
          </w:tcPr>
          <w:p w14:paraId="32AE962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C39FA6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61607B" w:rsidRPr="009C54AE" w14:paraId="5B64D222" w14:textId="77777777" w:rsidTr="0061607B">
        <w:tc>
          <w:tcPr>
            <w:tcW w:w="2694" w:type="dxa"/>
            <w:vAlign w:val="center"/>
          </w:tcPr>
          <w:p w14:paraId="18D90989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4F89C3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600032FE" w14:textId="77777777" w:rsidTr="0061607B">
        <w:tc>
          <w:tcPr>
            <w:tcW w:w="2694" w:type="dxa"/>
            <w:vAlign w:val="center"/>
          </w:tcPr>
          <w:p w14:paraId="45DE497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B4BE94" w14:textId="1566AA83" w:rsidR="0061607B" w:rsidRPr="0061607B" w:rsidRDefault="00891EC1" w:rsidP="000F6C6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hab. </w:t>
            </w:r>
            <w:r w:rsidR="00A975A2">
              <w:rPr>
                <w:b w:val="0"/>
                <w:color w:val="auto"/>
                <w:sz w:val="22"/>
              </w:rPr>
              <w:t>Radosław Grabowski, prof. UR</w:t>
            </w:r>
          </w:p>
        </w:tc>
      </w:tr>
      <w:tr w:rsidR="0061607B" w:rsidRPr="009C54AE" w14:paraId="00D54BC8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02B1249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B476C7" w14:textId="77777777" w:rsidR="00DC35AF" w:rsidRDefault="00E25197" w:rsidP="00E67D93">
            <w:pPr>
              <w:pStyle w:val="Bezodstpw"/>
              <w:rPr>
                <w:rFonts w:ascii="Times New Roman" w:hAnsi="Times New Roman"/>
              </w:rPr>
            </w:pPr>
            <w:r w:rsidRPr="00A975A2">
              <w:rPr>
                <w:rFonts w:ascii="Times New Roman" w:hAnsi="Times New Roman"/>
              </w:rPr>
              <w:t xml:space="preserve">dr hab. Beata Stępień-Załucka, </w:t>
            </w:r>
            <w:r w:rsidR="004855CB" w:rsidRPr="00A975A2">
              <w:rPr>
                <w:rFonts w:ascii="Times New Roman" w:hAnsi="Times New Roman"/>
              </w:rPr>
              <w:t>p</w:t>
            </w:r>
            <w:r w:rsidRPr="00A975A2">
              <w:rPr>
                <w:rFonts w:ascii="Times New Roman" w:hAnsi="Times New Roman"/>
              </w:rPr>
              <w:t>rof.</w:t>
            </w:r>
            <w:r w:rsidR="00DC35AF">
              <w:rPr>
                <w:rFonts w:ascii="Times New Roman" w:hAnsi="Times New Roman"/>
              </w:rPr>
              <w:t xml:space="preserve"> </w:t>
            </w:r>
            <w:r w:rsidRPr="00A975A2">
              <w:rPr>
                <w:rFonts w:ascii="Times New Roman" w:hAnsi="Times New Roman"/>
              </w:rPr>
              <w:t xml:space="preserve">UR  </w:t>
            </w:r>
          </w:p>
          <w:p w14:paraId="05DCC098" w14:textId="1E44BA86" w:rsidR="0061607B" w:rsidRPr="00A975A2" w:rsidRDefault="00E25197" w:rsidP="00E67D93">
            <w:pPr>
              <w:pStyle w:val="Bezodstpw"/>
              <w:rPr>
                <w:rFonts w:ascii="Times New Roman" w:hAnsi="Times New Roman"/>
              </w:rPr>
            </w:pPr>
            <w:r w:rsidRPr="00A975A2">
              <w:rPr>
                <w:rFonts w:ascii="Times New Roman" w:hAnsi="Times New Roman"/>
              </w:rPr>
              <w:t xml:space="preserve">mgr Tomasz Ciechanowski </w:t>
            </w:r>
            <w:r w:rsidR="00891EC1" w:rsidRPr="00A975A2">
              <w:rPr>
                <w:rFonts w:ascii="Times New Roman" w:hAnsi="Times New Roman"/>
              </w:rPr>
              <w:t>(ćwiczenia)</w:t>
            </w:r>
          </w:p>
        </w:tc>
      </w:tr>
    </w:tbl>
    <w:p w14:paraId="11C8F2D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95B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DFEA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3FE4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8FB5A7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A8BE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786A6905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E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3A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C0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D2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D4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E0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CC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C8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E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B91F9E" w14:textId="77777777" w:rsidTr="006267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BBBC" w14:textId="77777777" w:rsidR="00015B8F" w:rsidRPr="004B73C1" w:rsidRDefault="00E930A1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DCA2" w14:textId="0A7F0B26" w:rsidR="00015B8F" w:rsidRPr="004B73C1" w:rsidRDefault="00E25197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1BAC" w14:textId="13C83846" w:rsidR="00015B8F" w:rsidRPr="004B73C1" w:rsidRDefault="00E25197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9A1C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B21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2B5B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7C9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9690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E32A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55D" w14:textId="409D4CBB" w:rsidR="00015B8F" w:rsidRPr="004B73C1" w:rsidRDefault="004855CB" w:rsidP="006267A0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A975A2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4D0E06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1B64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F862DF" w14:textId="1FBD2379" w:rsidR="0085747A" w:rsidRPr="009C54AE" w:rsidRDefault="004219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1607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F5EBE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74C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EC5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E7D30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97A715" w14:textId="032382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 xml:space="preserve">Forma zaliczenia przedmiotu (po wykładzie): egzamin pisemny - pytania testowe </w:t>
      </w:r>
    </w:p>
    <w:p w14:paraId="28F1AE11" w14:textId="777777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ćwiczeń: kolokwium - pytania testowe oraz pytania otwarte</w:t>
      </w:r>
    </w:p>
    <w:p w14:paraId="26B2D4DC" w14:textId="77777777" w:rsidR="00445AF1" w:rsidRDefault="00445AF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4A59AE" w14:textId="359CB3E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AE25F7" w14:textId="77777777" w:rsidR="00445AF1" w:rsidRPr="009C54AE" w:rsidRDefault="00445AF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03719C" w14:textId="77777777" w:rsidTr="00745302">
        <w:tc>
          <w:tcPr>
            <w:tcW w:w="9670" w:type="dxa"/>
          </w:tcPr>
          <w:p w14:paraId="525F2461" w14:textId="77777777" w:rsidR="0085747A" w:rsidRPr="00E930A1" w:rsidRDefault="0061607B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 xml:space="preserve">Podstawy wiedzy z zakresu wstępu do prawoznawstwa </w:t>
            </w:r>
          </w:p>
        </w:tc>
      </w:tr>
    </w:tbl>
    <w:p w14:paraId="4A2A35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AC833D" w14:textId="77777777" w:rsidR="0042196D" w:rsidRDefault="0042196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4E9D8F" w14:textId="09564B3C" w:rsidR="0085747A" w:rsidRPr="00C05F44" w:rsidRDefault="0042196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FF50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428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72CE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9C0A12B" w14:textId="77777777" w:rsidTr="00445AF1">
        <w:tc>
          <w:tcPr>
            <w:tcW w:w="843" w:type="dxa"/>
            <w:vAlign w:val="center"/>
          </w:tcPr>
          <w:p w14:paraId="0068D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20CA271" w14:textId="31CA250D" w:rsidR="0085747A" w:rsidRPr="009C54AE" w:rsidRDefault="00421984" w:rsidP="009C0F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4E5">
              <w:rPr>
                <w:b w:val="0"/>
                <w:i/>
              </w:rPr>
              <w:t>Podstawowym celem zajęć z przedmiotu „</w:t>
            </w:r>
            <w:r w:rsidR="009C0F07">
              <w:rPr>
                <w:b w:val="0"/>
                <w:i/>
              </w:rPr>
              <w:t xml:space="preserve"> </w:t>
            </w:r>
            <w:r w:rsidR="00E25197">
              <w:rPr>
                <w:b w:val="0"/>
                <w:i/>
              </w:rPr>
              <w:t>P</w:t>
            </w:r>
            <w:r w:rsidR="009C0F07">
              <w:rPr>
                <w:b w:val="0"/>
                <w:i/>
              </w:rPr>
              <w:t>raw</w:t>
            </w:r>
            <w:r w:rsidR="00E25197">
              <w:rPr>
                <w:b w:val="0"/>
                <w:i/>
              </w:rPr>
              <w:t>a</w:t>
            </w:r>
            <w:r w:rsidR="009C0F07">
              <w:rPr>
                <w:b w:val="0"/>
                <w:i/>
              </w:rPr>
              <w:t xml:space="preserve"> człowieka</w:t>
            </w:r>
            <w:r w:rsidRPr="00A304E5">
              <w:rPr>
                <w:b w:val="0"/>
                <w:i/>
              </w:rPr>
              <w:t>” jest przybliżenie studentom teoretycznej</w:t>
            </w:r>
            <w:r>
              <w:rPr>
                <w:b w:val="0"/>
                <w:i/>
              </w:rPr>
              <w:t xml:space="preserve"> (historia idei praw człowieka, geneza poszczególnych praw i wolności ) </w:t>
            </w:r>
            <w:r w:rsidRPr="00A304E5">
              <w:rPr>
                <w:b w:val="0"/>
                <w:i/>
              </w:rPr>
              <w:t xml:space="preserve"> i praktycznej</w:t>
            </w:r>
            <w:r>
              <w:rPr>
                <w:b w:val="0"/>
                <w:i/>
              </w:rPr>
              <w:t xml:space="preserve"> (orzecznictwo Trybunału Konstytucyjnego)</w:t>
            </w:r>
            <w:r w:rsidRPr="00A304E5">
              <w:rPr>
                <w:b w:val="0"/>
                <w:i/>
              </w:rPr>
              <w:t xml:space="preserve"> wiedzy z zakresu ochrony praw i wolności człowieka i obywatela gwarantowanych Konstytucją Rzeczypospolitej Polskiej z dnia 2 kwietnia 1997 r.</w:t>
            </w:r>
          </w:p>
        </w:tc>
      </w:tr>
      <w:tr w:rsidR="0085747A" w:rsidRPr="009C54AE" w14:paraId="2112C08D" w14:textId="77777777" w:rsidTr="00445AF1">
        <w:tc>
          <w:tcPr>
            <w:tcW w:w="843" w:type="dxa"/>
            <w:vAlign w:val="center"/>
          </w:tcPr>
          <w:p w14:paraId="7DF3C7DB" w14:textId="77777777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C472994" w14:textId="77777777" w:rsidR="0085747A" w:rsidRPr="00421984" w:rsidRDefault="00421984" w:rsidP="00421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21984">
              <w:rPr>
                <w:b w:val="0"/>
                <w:i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</w:tbl>
    <w:p w14:paraId="6D6B2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1B2797" w14:textId="223340B6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465731" w14:textId="5C8BBACE" w:rsidR="006A45E2" w:rsidRDefault="006A45E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A45E2" w:rsidRPr="009C54AE" w14:paraId="0FBD0EFE" w14:textId="77777777" w:rsidTr="00C605B8">
        <w:tc>
          <w:tcPr>
            <w:tcW w:w="1701" w:type="dxa"/>
            <w:vAlign w:val="center"/>
          </w:tcPr>
          <w:p w14:paraId="1292DBAA" w14:textId="77777777" w:rsidR="006A45E2" w:rsidRPr="009C54AE" w:rsidRDefault="006A45E2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01CA9F" w14:textId="77777777" w:rsidR="006A45E2" w:rsidRPr="009C54AE" w:rsidRDefault="006A45E2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C702A4" w14:textId="77777777" w:rsidR="006A45E2" w:rsidRPr="009C54AE" w:rsidRDefault="006A45E2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45E2" w:rsidRPr="009C54AE" w14:paraId="17D4B8F1" w14:textId="77777777" w:rsidTr="00C605B8">
        <w:tc>
          <w:tcPr>
            <w:tcW w:w="1701" w:type="dxa"/>
          </w:tcPr>
          <w:p w14:paraId="62F4EFB4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99CA687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39AD769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1</w:t>
            </w:r>
          </w:p>
          <w:p w14:paraId="4EAB47C3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1BECD391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K_W04</w:t>
            </w:r>
          </w:p>
          <w:p w14:paraId="677D1F5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5</w:t>
            </w:r>
          </w:p>
          <w:p w14:paraId="46283940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7</w:t>
            </w:r>
          </w:p>
          <w:p w14:paraId="102934A1" w14:textId="77777777" w:rsidR="006A45E2" w:rsidRPr="0008617C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8</w:t>
            </w:r>
          </w:p>
        </w:tc>
      </w:tr>
      <w:tr w:rsidR="006A45E2" w:rsidRPr="009C54AE" w14:paraId="12770E76" w14:textId="77777777" w:rsidTr="00C605B8">
        <w:tc>
          <w:tcPr>
            <w:tcW w:w="1701" w:type="dxa"/>
          </w:tcPr>
          <w:p w14:paraId="56C7AEB8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6B963" w14:textId="77777777" w:rsidR="006A45E2" w:rsidRDefault="006A45E2" w:rsidP="00C605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Znajomość i rozumienie metod badawczych i narzędzi opisu, w tym techniki pozyskiwania danych właściwe dla nauk prawnych oraz posiada wiedzę na temat fundamentalnych dylematach współczesnej cywilizacji; </w:t>
            </w:r>
          </w:p>
          <w:p w14:paraId="5C82DE0F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238DD026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K_W12</w:t>
            </w:r>
          </w:p>
        </w:tc>
      </w:tr>
      <w:tr w:rsidR="006A45E2" w:rsidRPr="009C54AE" w14:paraId="14A5C869" w14:textId="77777777" w:rsidTr="00C605B8">
        <w:tc>
          <w:tcPr>
            <w:tcW w:w="1701" w:type="dxa"/>
          </w:tcPr>
          <w:p w14:paraId="7C72715F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D7445AB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00A18A3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6</w:t>
            </w:r>
          </w:p>
          <w:p w14:paraId="50401255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K_U01</w:t>
            </w:r>
          </w:p>
          <w:p w14:paraId="450C231E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K_U02</w:t>
            </w:r>
          </w:p>
          <w:p w14:paraId="1240EF1B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05</w:t>
            </w:r>
          </w:p>
          <w:p w14:paraId="6021A77D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K_U08</w:t>
            </w:r>
          </w:p>
          <w:p w14:paraId="06234799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K_U16</w:t>
            </w:r>
          </w:p>
          <w:p w14:paraId="127E5C40" w14:textId="77777777" w:rsidR="006A45E2" w:rsidRPr="003D1064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  <w:tr w:rsidR="006A45E2" w:rsidRPr="009C54AE" w14:paraId="57A8651E" w14:textId="77777777" w:rsidTr="00C605B8">
        <w:tc>
          <w:tcPr>
            <w:tcW w:w="1701" w:type="dxa"/>
          </w:tcPr>
          <w:p w14:paraId="370630B9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87F51D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Formułowanie</w:t>
            </w:r>
            <w:r w:rsidRPr="0008617C">
              <w:rPr>
                <w:b w:val="0"/>
                <w:smallCaps w:val="0"/>
                <w:sz w:val="22"/>
              </w:rPr>
              <w:t xml:space="preserve"> własn</w:t>
            </w:r>
            <w:r>
              <w:rPr>
                <w:b w:val="0"/>
                <w:smallCaps w:val="0"/>
                <w:sz w:val="22"/>
              </w:rPr>
              <w:t>ych</w:t>
            </w:r>
            <w:r w:rsidRPr="0008617C">
              <w:rPr>
                <w:b w:val="0"/>
                <w:smallCaps w:val="0"/>
                <w:sz w:val="22"/>
              </w:rPr>
              <w:t xml:space="preserve"> opini</w:t>
            </w:r>
            <w:r>
              <w:rPr>
                <w:b w:val="0"/>
                <w:smallCaps w:val="0"/>
                <w:sz w:val="22"/>
              </w:rPr>
              <w:t>i</w:t>
            </w:r>
            <w:r w:rsidRPr="0008617C">
              <w:rPr>
                <w:b w:val="0"/>
                <w:smallCaps w:val="0"/>
                <w:sz w:val="22"/>
              </w:rPr>
              <w:t xml:space="preserve"> w odniesieniu do poznanych instytucji prawnych i politycznych;</w:t>
            </w:r>
          </w:p>
        </w:tc>
        <w:tc>
          <w:tcPr>
            <w:tcW w:w="1873" w:type="dxa"/>
          </w:tcPr>
          <w:p w14:paraId="11D30D1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K_U06</w:t>
            </w:r>
          </w:p>
          <w:p w14:paraId="68A9DDA1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K_U09</w:t>
            </w:r>
          </w:p>
        </w:tc>
      </w:tr>
      <w:tr w:rsidR="006A45E2" w:rsidRPr="009C54AE" w14:paraId="05A57DB2" w14:textId="77777777" w:rsidTr="00C605B8">
        <w:tc>
          <w:tcPr>
            <w:tcW w:w="1701" w:type="dxa"/>
          </w:tcPr>
          <w:p w14:paraId="723C24DC" w14:textId="77777777" w:rsidR="006A45E2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85EFA85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Dokonanie</w:t>
            </w:r>
            <w:r w:rsidRPr="008943FC">
              <w:rPr>
                <w:b w:val="0"/>
                <w:smallCaps w:val="0"/>
                <w:sz w:val="22"/>
              </w:rPr>
              <w:t xml:space="preserve"> subsumcji określonego stanu faktycznego do normy lub norm prawnych;</w:t>
            </w:r>
          </w:p>
        </w:tc>
        <w:tc>
          <w:tcPr>
            <w:tcW w:w="1873" w:type="dxa"/>
          </w:tcPr>
          <w:p w14:paraId="3EBD77B0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K_U10</w:t>
            </w:r>
          </w:p>
        </w:tc>
      </w:tr>
      <w:tr w:rsidR="006A45E2" w:rsidRPr="009C54AE" w14:paraId="0B5F7531" w14:textId="77777777" w:rsidTr="00C605B8">
        <w:tc>
          <w:tcPr>
            <w:tcW w:w="1701" w:type="dxa"/>
          </w:tcPr>
          <w:p w14:paraId="38D3D893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228611C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73" w:type="dxa"/>
          </w:tcPr>
          <w:p w14:paraId="5222439E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K_U17</w:t>
            </w:r>
          </w:p>
          <w:p w14:paraId="0788D314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</w:t>
            </w:r>
            <w:r>
              <w:rPr>
                <w:b w:val="0"/>
                <w:sz w:val="22"/>
              </w:rPr>
              <w:t>1</w:t>
            </w:r>
          </w:p>
          <w:p w14:paraId="27164F1A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K_K03</w:t>
            </w:r>
          </w:p>
          <w:p w14:paraId="1DE57210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K_K04</w:t>
            </w:r>
          </w:p>
          <w:p w14:paraId="06558C95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K_K05</w:t>
            </w:r>
          </w:p>
          <w:p w14:paraId="1AFEEF85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K_K10</w:t>
            </w:r>
          </w:p>
          <w:p w14:paraId="41378E6B" w14:textId="77777777" w:rsidR="006A45E2" w:rsidRPr="003D1064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78A6007" w14:textId="77777777" w:rsidR="006A45E2" w:rsidRPr="009C54AE" w:rsidRDefault="006A45E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3CA98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A2E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6C86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670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82F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72EDC2" w14:textId="77777777" w:rsidTr="009205E8">
        <w:tc>
          <w:tcPr>
            <w:tcW w:w="9520" w:type="dxa"/>
          </w:tcPr>
          <w:p w14:paraId="0E57C02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D64272" w14:textId="77777777" w:rsidTr="009205E8">
        <w:tc>
          <w:tcPr>
            <w:tcW w:w="9520" w:type="dxa"/>
          </w:tcPr>
          <w:p w14:paraId="6F180CA8" w14:textId="77777777" w:rsidR="009205E8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08AA796D" w14:textId="77777777" w:rsidR="009C0F07" w:rsidRPr="009C0F07" w:rsidRDefault="009C0F07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F010FC3" w14:textId="77777777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36C6520E" w14:textId="5F6488BA" w:rsidR="009205E8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</w:t>
            </w:r>
            <w:r w:rsidR="00E25197">
              <w:rPr>
                <w:rFonts w:ascii="Times New Roman" w:eastAsia="Cambria" w:hAnsi="Times New Roman"/>
              </w:rPr>
              <w:t>3</w:t>
            </w:r>
            <w:r w:rsidR="009205E8" w:rsidRPr="00607EFA">
              <w:rPr>
                <w:rFonts w:ascii="Times New Roman" w:eastAsia="Cambria" w:hAnsi="Times New Roman"/>
              </w:rPr>
              <w:t xml:space="preserve"> godziny </w:t>
            </w:r>
          </w:p>
          <w:p w14:paraId="2EDE230F" w14:textId="0A8B39EB" w:rsidR="00291BF8" w:rsidRPr="00291BF8" w:rsidRDefault="00291BF8" w:rsidP="00291B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Status obywatela i cudzoziemcy – 3 </w:t>
            </w:r>
            <w:r w:rsidRPr="00607EFA">
              <w:rPr>
                <w:rFonts w:ascii="Times New Roman" w:eastAsia="Cambria" w:hAnsi="Times New Roman"/>
              </w:rPr>
              <w:t>godziny</w:t>
            </w:r>
          </w:p>
          <w:p w14:paraId="7146AEFC" w14:textId="420320E4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 i wolności osobist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E25197">
              <w:rPr>
                <w:rFonts w:ascii="Times New Roman" w:eastAsia="Cambria" w:hAnsi="Times New Roman"/>
              </w:rPr>
              <w:t xml:space="preserve">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3FB3F9D3" w14:textId="240F718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 w:rsidR="00E25197"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polityczn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291BF8">
              <w:rPr>
                <w:rFonts w:ascii="Times New Roman" w:eastAsia="Cambria" w:hAnsi="Times New Roman"/>
              </w:rPr>
              <w:t>y</w:t>
            </w:r>
          </w:p>
          <w:p w14:paraId="7683EC4A" w14:textId="7F83C8F8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 w:rsidR="00E25197"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ekonomicz</w:t>
            </w:r>
            <w:r w:rsidR="00E25197">
              <w:rPr>
                <w:rFonts w:ascii="Times New Roman" w:eastAsia="Cambria" w:hAnsi="Times New Roman"/>
              </w:rPr>
              <w:t>ne</w:t>
            </w:r>
            <w:r w:rsidRPr="00607EFA">
              <w:rPr>
                <w:rFonts w:ascii="Times New Roman" w:eastAsia="Cambria" w:hAnsi="Times New Roman"/>
              </w:rPr>
              <w:t>, socjaln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i kulturaln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291BF8">
              <w:rPr>
                <w:rFonts w:ascii="Times New Roman" w:eastAsia="Cambria" w:hAnsi="Times New Roman"/>
              </w:rPr>
              <w:t>y</w:t>
            </w:r>
          </w:p>
          <w:p w14:paraId="3E0CCE84" w14:textId="2888C07C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 xml:space="preserve">– </w:t>
            </w:r>
            <w:r w:rsidR="00FD277F">
              <w:rPr>
                <w:rFonts w:ascii="Times New Roman" w:eastAsia="Cambria" w:hAnsi="Times New Roman"/>
              </w:rPr>
              <w:t>1</w:t>
            </w:r>
            <w:r w:rsidR="00E25197">
              <w:rPr>
                <w:rFonts w:ascii="Times New Roman" w:eastAsia="Cambria" w:hAnsi="Times New Roman"/>
              </w:rPr>
              <w:t xml:space="preserve"> </w:t>
            </w:r>
            <w:r w:rsidR="009205E8" w:rsidRPr="00607EFA">
              <w:rPr>
                <w:rFonts w:ascii="Times New Roman" w:eastAsia="Cambria" w:hAnsi="Times New Roman"/>
              </w:rPr>
              <w:t>godzin</w:t>
            </w:r>
            <w:r w:rsidR="00FD277F">
              <w:rPr>
                <w:rFonts w:ascii="Times New Roman" w:eastAsia="Cambria" w:hAnsi="Times New Roman"/>
              </w:rPr>
              <w:t>a</w:t>
            </w:r>
          </w:p>
          <w:p w14:paraId="0C5B6CB5" w14:textId="6C2ED1BA" w:rsidR="0085747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 xml:space="preserve">rodki ochrony praw człowieka i obywatela – </w:t>
            </w:r>
            <w:r w:rsidR="00E25197">
              <w:rPr>
                <w:rFonts w:ascii="Times New Roman" w:eastAsia="Cambria" w:hAnsi="Times New Roman"/>
              </w:rPr>
              <w:t xml:space="preserve">5 </w:t>
            </w:r>
            <w:r w:rsidR="009205E8" w:rsidRPr="00607EFA">
              <w:rPr>
                <w:rFonts w:ascii="Times New Roman" w:eastAsia="Cambria" w:hAnsi="Times New Roman"/>
              </w:rPr>
              <w:t>godzin</w:t>
            </w:r>
          </w:p>
          <w:p w14:paraId="2A660B8F" w14:textId="47E546E5" w:rsidR="00607EF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07EFA">
              <w:rPr>
                <w:rFonts w:ascii="Times New Roman" w:eastAsia="Cambria" w:hAnsi="Times New Roman"/>
              </w:rPr>
              <w:t>Podstawowe wiadomości o Europejskiej Konwencji Praw Człowieka i Karcie Praw Podstawowych UE oraz wybrane orzeczenia Europejskiego Trybunału Praw Człowieka w Strasburgu</w:t>
            </w:r>
            <w:r>
              <w:rPr>
                <w:rFonts w:ascii="Times New Roman" w:eastAsia="Cambria" w:hAnsi="Times New Roman"/>
              </w:rPr>
              <w:t xml:space="preserve"> – </w:t>
            </w:r>
            <w:r w:rsidR="00A975A2">
              <w:rPr>
                <w:rFonts w:ascii="Times New Roman" w:eastAsia="Cambria" w:hAnsi="Times New Roman"/>
              </w:rPr>
              <w:t>3</w:t>
            </w:r>
            <w:r>
              <w:rPr>
                <w:rFonts w:ascii="Times New Roman" w:eastAsia="Cambria" w:hAnsi="Times New Roman"/>
              </w:rPr>
              <w:t xml:space="preserve"> godziny</w:t>
            </w:r>
          </w:p>
        </w:tc>
      </w:tr>
    </w:tbl>
    <w:p w14:paraId="61BFCC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745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5DE41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D8AD71" w14:textId="77777777" w:rsidTr="00607EFA">
        <w:tc>
          <w:tcPr>
            <w:tcW w:w="9520" w:type="dxa"/>
          </w:tcPr>
          <w:p w14:paraId="0A8E94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E96602" w14:textId="77777777" w:rsidTr="00607EFA">
        <w:tc>
          <w:tcPr>
            <w:tcW w:w="9520" w:type="dxa"/>
          </w:tcPr>
          <w:p w14:paraId="730B4CEE" w14:textId="6738475E" w:rsidR="00FD277F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Geneza praw człowieka,</w:t>
            </w:r>
            <w:r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</w:t>
            </w:r>
            <w:r w:rsidR="00607EFA" w:rsidRPr="00061371">
              <w:rPr>
                <w:rFonts w:ascii="Times New Roman" w:hAnsi="Times New Roman"/>
              </w:rPr>
              <w:t>rajowe i międzynarodowe źródła praw człowieka. Wprowadzenie do problematyki przedmiotu</w:t>
            </w:r>
            <w:r>
              <w:rPr>
                <w:rFonts w:ascii="Times New Roman" w:hAnsi="Times New Roman"/>
              </w:rPr>
              <w:t xml:space="preserve">, generacje praw człowieka, podstawowe pojęcia z zakresu praw człowieka  systematyka wolności i praw 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 w:rsidR="00FD277F">
              <w:rPr>
                <w:rFonts w:ascii="Times New Roman" w:hAnsi="Times New Roman"/>
              </w:rPr>
              <w:t>5</w:t>
            </w:r>
            <w:r w:rsidR="00FD277F" w:rsidRPr="00061371">
              <w:rPr>
                <w:rFonts w:ascii="Times New Roman" w:hAnsi="Times New Roman"/>
              </w:rPr>
              <w:t xml:space="preserve"> godzin</w:t>
            </w:r>
          </w:p>
          <w:p w14:paraId="539C47EE" w14:textId="1393356F" w:rsidR="00291BF8" w:rsidRPr="00FD277F" w:rsidRDefault="00291BF8" w:rsidP="00FD277F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2F7C9C17" w14:textId="583FF410" w:rsidR="00291BF8" w:rsidRPr="00FD277F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Status obywatela i cudzoziemcy – przynależność państwowa, obywatelstwo, status uchodźcy, ochrona uzupełniająca, czasowa, azyl 3</w:t>
            </w:r>
            <w:r w:rsidR="00FD277F" w:rsidRPr="00061371">
              <w:rPr>
                <w:rFonts w:ascii="Times New Roman" w:hAnsi="Times New Roman"/>
              </w:rPr>
              <w:t xml:space="preserve"> godziny</w:t>
            </w:r>
          </w:p>
          <w:p w14:paraId="428F1661" w14:textId="77777777" w:rsidR="00FD277F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Systematyka wolności i praw, ograniczenie wolności i praw </w:t>
            </w:r>
            <w:r w:rsidR="00FD277F">
              <w:rPr>
                <w:rFonts w:ascii="Times New Roman" w:hAnsi="Times New Roman"/>
              </w:rPr>
              <w:t xml:space="preserve">2 </w:t>
            </w:r>
            <w:r w:rsidR="00FD277F" w:rsidRPr="00061371">
              <w:rPr>
                <w:rFonts w:ascii="Times New Roman" w:hAnsi="Times New Roman"/>
              </w:rPr>
              <w:t>godziny</w:t>
            </w:r>
          </w:p>
          <w:p w14:paraId="13D063A6" w14:textId="065A6AE6" w:rsidR="00291BF8" w:rsidRPr="00FD277F" w:rsidRDefault="00291BF8" w:rsidP="00FD27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CF246F" w14:textId="1CE1C75F" w:rsidR="00607EFA" w:rsidRPr="00061371" w:rsidRDefault="00607EFA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</w:t>
            </w:r>
            <w:r w:rsidR="00E25197">
              <w:rPr>
                <w:rFonts w:ascii="Times New Roman" w:hAnsi="Times New Roman"/>
              </w:rPr>
              <w:t>na godność równość wolność</w:t>
            </w:r>
            <w:r w:rsidRPr="00061371">
              <w:rPr>
                <w:rFonts w:ascii="Times New Roman" w:hAnsi="Times New Roman"/>
              </w:rPr>
              <w:t xml:space="preserve">– </w:t>
            </w:r>
            <w:r w:rsidR="00291BF8">
              <w:rPr>
                <w:rFonts w:ascii="Times New Roman" w:hAnsi="Times New Roman"/>
              </w:rPr>
              <w:t>3</w:t>
            </w:r>
            <w:r w:rsidRPr="00061371">
              <w:rPr>
                <w:rFonts w:ascii="Times New Roman" w:hAnsi="Times New Roman"/>
              </w:rPr>
              <w:t xml:space="preserve"> godziny</w:t>
            </w:r>
          </w:p>
          <w:p w14:paraId="54B5A930" w14:textId="7D218238" w:rsidR="00607EFA" w:rsidRPr="00291BF8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Wolność osobista i nietykalność osobista, wolność słowa, k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onstytucyjn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e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do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prywatnoś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ci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– </w:t>
            </w:r>
            <w:r w:rsidR="00FD277F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  <w:p w14:paraId="30E87DE1" w14:textId="257A265D" w:rsidR="00291BF8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wyborcze, </w:t>
            </w: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wolność organizowania pokojowych zgromadzeń i uczestniczenia w nich) – </w:t>
            </w:r>
            <w:r w:rsidR="00FD277F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  <w:p w14:paraId="4972216D" w14:textId="214D16FC" w:rsidR="00291BF8" w:rsidRPr="00FD277F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Prawo własności, p</w:t>
            </w:r>
            <w:r w:rsidRPr="00291BF8">
              <w:rPr>
                <w:rFonts w:ascii="Times New Roman" w:hAnsi="Times New Roman"/>
              </w:rPr>
              <w:t>rawo do nauki, prawo do czystego środowiska, ochrona konsumentów, użytkowników i najemców,</w:t>
            </w:r>
            <w:r w:rsidR="00FD277F">
              <w:rPr>
                <w:rFonts w:ascii="Times New Roman" w:hAnsi="Times New Roman"/>
              </w:rPr>
              <w:t xml:space="preserve"> 4</w:t>
            </w:r>
            <w:r w:rsidRPr="00291BF8">
              <w:rPr>
                <w:rFonts w:ascii="Times New Roman" w:hAnsi="Times New Roman"/>
              </w:rPr>
              <w:t xml:space="preserve"> </w:t>
            </w:r>
            <w:r w:rsidR="00FD277F" w:rsidRPr="00061371">
              <w:rPr>
                <w:rFonts w:ascii="Times New Roman" w:hAnsi="Times New Roman"/>
                <w:color w:val="000000"/>
                <w:shd w:val="clear" w:color="auto" w:fill="FFFFFF"/>
              </w:rPr>
              <w:t>godziny</w:t>
            </w:r>
          </w:p>
          <w:p w14:paraId="25779565" w14:textId="5A94FFB6" w:rsidR="00FD277F" w:rsidRPr="00FD277F" w:rsidRDefault="00FD277F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obowiązki jednostki – </w:t>
            </w:r>
            <w:r>
              <w:rPr>
                <w:rFonts w:ascii="Times New Roman" w:eastAsia="Cambria" w:hAnsi="Times New Roman"/>
              </w:rPr>
              <w:t xml:space="preserve">1 </w:t>
            </w:r>
            <w:r w:rsidRPr="00607EFA">
              <w:rPr>
                <w:rFonts w:ascii="Times New Roman" w:eastAsia="Cambria" w:hAnsi="Times New Roman"/>
              </w:rPr>
              <w:t>godzin</w:t>
            </w:r>
          </w:p>
          <w:p w14:paraId="08F53470" w14:textId="3ECDCFCF" w:rsidR="00061371" w:rsidRPr="009C54AE" w:rsidRDefault="00E25197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do sądu, działalność odszkodowawcza państwa, 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 w:rsidR="00061371"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snych wolności lub praw naruszonych przez organy władzy publicznej – </w:t>
            </w:r>
            <w:r w:rsidR="00291BF8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</w:tc>
      </w:tr>
    </w:tbl>
    <w:p w14:paraId="31FB32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DA5353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BB5C3D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CE55C4" w14:textId="77777777" w:rsidR="00145144" w:rsidRDefault="00145144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 xml:space="preserve">Wykład </w:t>
      </w:r>
      <w:r w:rsidR="00E930A1">
        <w:rPr>
          <w:b w:val="0"/>
          <w:smallCaps w:val="0"/>
          <w:sz w:val="22"/>
        </w:rPr>
        <w:t>z prezentacją multimedialną. W trakcie wykładu szczególny nacisk położony jest</w:t>
      </w:r>
      <w:r w:rsidR="009C0F07">
        <w:rPr>
          <w:b w:val="0"/>
          <w:smallCaps w:val="0"/>
          <w:sz w:val="22"/>
        </w:rPr>
        <w:t xml:space="preserve"> omawianie </w:t>
      </w:r>
      <w:r w:rsidR="00E930A1">
        <w:rPr>
          <w:b w:val="0"/>
          <w:smallCaps w:val="0"/>
          <w:sz w:val="22"/>
        </w:rPr>
        <w:t>kazusów (</w:t>
      </w:r>
      <w:proofErr w:type="spellStart"/>
      <w:r w:rsidR="009C0F07" w:rsidRPr="009C0F07">
        <w:rPr>
          <w:b w:val="0"/>
          <w:i/>
          <w:smallCaps w:val="0"/>
          <w:sz w:val="22"/>
        </w:rPr>
        <w:t>case</w:t>
      </w:r>
      <w:proofErr w:type="spellEnd"/>
      <w:r w:rsidR="009C0F07" w:rsidRPr="009C0F07">
        <w:rPr>
          <w:b w:val="0"/>
          <w:i/>
          <w:smallCaps w:val="0"/>
          <w:sz w:val="22"/>
        </w:rPr>
        <w:t xml:space="preserve"> </w:t>
      </w:r>
      <w:proofErr w:type="spellStart"/>
      <w:r w:rsidR="009C0F07" w:rsidRPr="009C0F07">
        <w:rPr>
          <w:b w:val="0"/>
          <w:i/>
          <w:smallCaps w:val="0"/>
          <w:sz w:val="22"/>
        </w:rPr>
        <w:t>study</w:t>
      </w:r>
      <w:proofErr w:type="spellEnd"/>
      <w:r w:rsidR="00E930A1">
        <w:rPr>
          <w:b w:val="0"/>
          <w:smallCaps w:val="0"/>
          <w:sz w:val="22"/>
        </w:rPr>
        <w:t xml:space="preserve">)  </w:t>
      </w:r>
      <w:r w:rsidR="007C4872">
        <w:rPr>
          <w:b w:val="0"/>
          <w:smallCaps w:val="0"/>
          <w:sz w:val="22"/>
        </w:rPr>
        <w:t xml:space="preserve">oraz interpretację źródeł prawa ze stosownym uwzględnieniem orzecznictwa Trybunału Konstytucyjnego. </w:t>
      </w:r>
    </w:p>
    <w:p w14:paraId="5ABD3697" w14:textId="77777777" w:rsidR="00145144" w:rsidRDefault="00145144" w:rsidP="00061371">
      <w:pPr>
        <w:pStyle w:val="Punktygwne"/>
        <w:spacing w:before="0" w:after="0"/>
        <w:rPr>
          <w:b w:val="0"/>
          <w:smallCaps w:val="0"/>
          <w:sz w:val="22"/>
        </w:rPr>
      </w:pPr>
    </w:p>
    <w:p w14:paraId="27E41866" w14:textId="77777777" w:rsidR="00061371" w:rsidRPr="00AF4A52" w:rsidRDefault="00061371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</w:p>
    <w:p w14:paraId="7488B6DA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67186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3B98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52E8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D61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AA25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3EDEFE8D" w14:textId="77777777" w:rsidTr="003D1064">
        <w:tc>
          <w:tcPr>
            <w:tcW w:w="1964" w:type="dxa"/>
            <w:vAlign w:val="center"/>
          </w:tcPr>
          <w:p w14:paraId="726F91F9" w14:textId="77777777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bookmarkStart w:id="1" w:name="_Hlk95123365"/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D3FF20C" w14:textId="36397A88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21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5935821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74CD5E82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FA87A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72986A" w14:textId="77777777" w:rsidTr="003D1064">
        <w:tc>
          <w:tcPr>
            <w:tcW w:w="1964" w:type="dxa"/>
          </w:tcPr>
          <w:p w14:paraId="0BD843D6" w14:textId="77777777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2AF2FB4" w14:textId="77777777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15C5C065" w14:textId="77777777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85747A" w:rsidRPr="009C54AE" w14:paraId="748F5FDC" w14:textId="77777777" w:rsidTr="003D1064">
        <w:tc>
          <w:tcPr>
            <w:tcW w:w="1964" w:type="dxa"/>
          </w:tcPr>
          <w:p w14:paraId="6D4E146A" w14:textId="77777777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5F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77214A6" w14:textId="5A5C9370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kolokwium zaliczeniowe</w:t>
            </w:r>
            <w:r w:rsidR="006A45E2">
              <w:t xml:space="preserve"> </w:t>
            </w:r>
            <w:r w:rsidR="006A45E2" w:rsidRPr="006A45E2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1E8F251C" w14:textId="77777777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ćwiczenia</w:t>
            </w:r>
          </w:p>
        </w:tc>
      </w:tr>
      <w:tr w:rsidR="003D1064" w14:paraId="4A84BA80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8012" w14:textId="3477C828" w:rsidR="003D1064" w:rsidRPr="00E930A1" w:rsidRDefault="003D1064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  <w:r w:rsidR="006A45E2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703D7" w14:textId="77777777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05A7" w14:textId="77777777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</w:tr>
      <w:tr w:rsidR="006A45E2" w14:paraId="3E98F1C9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500A" w14:textId="0CB8A088" w:rsidR="006A45E2" w:rsidRPr="00E930A1" w:rsidRDefault="006A45E2" w:rsidP="006A4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4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F8652" w14:textId="373EAF88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KOLOKWIUM ZALICZENIOWE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C6D7" w14:textId="7AE0C733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ĆWICZENIA</w:t>
            </w:r>
          </w:p>
        </w:tc>
      </w:tr>
      <w:tr w:rsidR="006A45E2" w14:paraId="75327A0A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1EF3" w14:textId="60730392" w:rsidR="006A45E2" w:rsidRPr="00E930A1" w:rsidRDefault="006A45E2" w:rsidP="006A4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5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91057" w14:textId="1C46E4B8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BF0F" w14:textId="66C11D9D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ĆWICZENIA</w:t>
            </w:r>
          </w:p>
        </w:tc>
      </w:tr>
      <w:tr w:rsidR="006A45E2" w14:paraId="4FE312E0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5839" w14:textId="59EACABF" w:rsidR="006A45E2" w:rsidRPr="00E930A1" w:rsidRDefault="006A45E2" w:rsidP="006A4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6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B43D3" w14:textId="065B6966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54340D"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A335" w14:textId="7BE72C77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54340D">
              <w:t>ĆWICZENIA</w:t>
            </w:r>
          </w:p>
        </w:tc>
      </w:tr>
      <w:bookmarkEnd w:id="1"/>
    </w:tbl>
    <w:p w14:paraId="16B97C1D" w14:textId="77777777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B1F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54610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D037E6" w14:textId="77777777" w:rsidTr="007C4872">
        <w:trPr>
          <w:trHeight w:val="1508"/>
        </w:trPr>
        <w:tc>
          <w:tcPr>
            <w:tcW w:w="9670" w:type="dxa"/>
          </w:tcPr>
          <w:p w14:paraId="2BF2E9D8" w14:textId="77777777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2101CEEC" w14:textId="77777777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D6C0A33" w14:textId="77777777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12FD1F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33E5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9BAD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BF21CB" w14:textId="77777777" w:rsidTr="003E1941">
        <w:tc>
          <w:tcPr>
            <w:tcW w:w="4962" w:type="dxa"/>
            <w:vAlign w:val="center"/>
          </w:tcPr>
          <w:p w14:paraId="074CB7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2104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BC7719" w14:textId="77777777" w:rsidTr="00923D7D">
        <w:tc>
          <w:tcPr>
            <w:tcW w:w="4962" w:type="dxa"/>
          </w:tcPr>
          <w:p w14:paraId="05805ADE" w14:textId="46B09D5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21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A9C57" w14:textId="3A393DB9" w:rsidR="0085747A" w:rsidRPr="009C54AE" w:rsidRDefault="00FD27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A0ADDD9" w14:textId="77777777" w:rsidTr="00923D7D">
        <w:tc>
          <w:tcPr>
            <w:tcW w:w="4962" w:type="dxa"/>
          </w:tcPr>
          <w:p w14:paraId="2A31A4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71E8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0146EE" w14:textId="477301FC" w:rsidR="00C61DC5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615B6ED3" w14:textId="77777777" w:rsidTr="00923D7D">
        <w:tc>
          <w:tcPr>
            <w:tcW w:w="4962" w:type="dxa"/>
          </w:tcPr>
          <w:p w14:paraId="2DED88F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ABB8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C597C0" w14:textId="214FAA76" w:rsidR="00C61DC5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6468B7" w14:textId="77777777" w:rsidTr="00923D7D">
        <w:tc>
          <w:tcPr>
            <w:tcW w:w="4962" w:type="dxa"/>
          </w:tcPr>
          <w:p w14:paraId="0BB778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A3579A" w14:textId="0D9FFCF1" w:rsidR="0085747A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14:paraId="0A15D8BF" w14:textId="77777777" w:rsidTr="00923D7D">
        <w:tc>
          <w:tcPr>
            <w:tcW w:w="4962" w:type="dxa"/>
          </w:tcPr>
          <w:p w14:paraId="201210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FE4E7C" w14:textId="4DB7510A" w:rsidR="0085747A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328C7DF" w14:textId="77777777" w:rsidR="0085747A" w:rsidRPr="00DC35A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4"/>
        </w:rPr>
      </w:pPr>
      <w:r w:rsidRPr="00DC35AF">
        <w:rPr>
          <w:rFonts w:ascii="Corbel" w:hAnsi="Corbel"/>
          <w:b w:val="0"/>
          <w:i/>
          <w:smallCaps w:val="0"/>
          <w:sz w:val="20"/>
          <w:szCs w:val="24"/>
        </w:rPr>
        <w:t xml:space="preserve">* </w:t>
      </w:r>
      <w:r w:rsidR="00C61DC5" w:rsidRPr="00DC35AF">
        <w:rPr>
          <w:rFonts w:ascii="Corbel" w:hAnsi="Corbel"/>
          <w:b w:val="0"/>
          <w:i/>
          <w:smallCaps w:val="0"/>
          <w:sz w:val="20"/>
          <w:szCs w:val="24"/>
        </w:rPr>
        <w:t>Należy uwzględnić, że 1 pkt ECTS odpowiada 25-30 godzin całkowitego nakładu pracy studenta.</w:t>
      </w:r>
    </w:p>
    <w:p w14:paraId="4E88572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71C4" w14:textId="4E34B5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0B068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B98FE6" w14:textId="77777777" w:rsidTr="0071620A">
        <w:trPr>
          <w:trHeight w:val="397"/>
        </w:trPr>
        <w:tc>
          <w:tcPr>
            <w:tcW w:w="3544" w:type="dxa"/>
          </w:tcPr>
          <w:p w14:paraId="1AB1A9AA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2CC697C8" w14:textId="58793A0C" w:rsidR="0085747A" w:rsidRPr="000E15C3" w:rsidRDefault="00421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034616FE" w14:textId="77777777" w:rsidTr="0071620A">
        <w:trPr>
          <w:trHeight w:val="397"/>
        </w:trPr>
        <w:tc>
          <w:tcPr>
            <w:tcW w:w="3544" w:type="dxa"/>
          </w:tcPr>
          <w:p w14:paraId="3ED245E5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D025C7" w14:textId="11A902B5" w:rsidR="0085747A" w:rsidRPr="000E15C3" w:rsidRDefault="00421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32ECBDA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39B8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E2C3A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6A67A9" w14:textId="77777777" w:rsidTr="0071620A">
        <w:trPr>
          <w:trHeight w:val="397"/>
        </w:trPr>
        <w:tc>
          <w:tcPr>
            <w:tcW w:w="7513" w:type="dxa"/>
          </w:tcPr>
          <w:p w14:paraId="76F773CD" w14:textId="1BD998EC" w:rsidR="00FD277F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2196D">
              <w:rPr>
                <w:smallCaps w:val="0"/>
                <w:sz w:val="22"/>
              </w:rPr>
              <w:t>Literatura podstawowa:</w:t>
            </w:r>
          </w:p>
          <w:p w14:paraId="05CC4DEF" w14:textId="77777777" w:rsidR="0042196D" w:rsidRPr="0042196D" w:rsidRDefault="0042196D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5F757396" w14:textId="77777777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J. Hołda (i inni), </w:t>
            </w:r>
            <w:r w:rsidRPr="009A49ED">
              <w:rPr>
                <w:rFonts w:ascii="Times New Roman" w:eastAsia="Cambria" w:hAnsi="Times New Roman"/>
                <w:i/>
              </w:rPr>
              <w:t>Prawa człowieka. Zarys wykładu</w:t>
            </w:r>
            <w:r w:rsidRPr="009A49ED">
              <w:rPr>
                <w:rFonts w:ascii="Times New Roman" w:eastAsia="Cambria" w:hAnsi="Times New Roman"/>
              </w:rPr>
              <w:t xml:space="preserve">, Warszawa 2014 </w:t>
            </w:r>
          </w:p>
          <w:p w14:paraId="37E02227" w14:textId="77777777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lastRenderedPageBreak/>
              <w:t xml:space="preserve">H. Zięba-Załucka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  <w:p w14:paraId="5ABA167D" w14:textId="77777777" w:rsidR="00A85FAB" w:rsidRDefault="00A85FAB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2018.</w:t>
            </w:r>
          </w:p>
          <w:p w14:paraId="2C8AF1C9" w14:textId="5D7F6E8F" w:rsidR="00FD277F" w:rsidRPr="009A49ED" w:rsidRDefault="00FD277F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E6F0E">
              <w:rPr>
                <w:b w:val="0"/>
                <w:i/>
                <w:iCs/>
                <w:smallCaps w:val="0"/>
                <w:color w:val="000000"/>
                <w:sz w:val="22"/>
              </w:rPr>
              <w:t>Obowiązki człowieka i obywatela w Konstytucji RP z 1997 roku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A.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Trubalski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Warszawa 2020</w:t>
            </w:r>
          </w:p>
        </w:tc>
      </w:tr>
      <w:tr w:rsidR="0085747A" w:rsidRPr="009C54AE" w14:paraId="0DD41E62" w14:textId="77777777" w:rsidTr="0071620A">
        <w:trPr>
          <w:trHeight w:val="397"/>
        </w:trPr>
        <w:tc>
          <w:tcPr>
            <w:tcW w:w="7513" w:type="dxa"/>
          </w:tcPr>
          <w:p w14:paraId="3217AEB7" w14:textId="136B5841"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2196D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825727F" w14:textId="77777777" w:rsidR="0042196D" w:rsidRPr="0042196D" w:rsidRDefault="0042196D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519660AC" w14:textId="77777777" w:rsidR="00A85FAB" w:rsidRPr="009A49ED" w:rsidRDefault="00A85FAB" w:rsidP="00A85FA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</w:t>
            </w:r>
            <w:proofErr w:type="spellStart"/>
            <w:r w:rsidRPr="009A49ED">
              <w:rPr>
                <w:b w:val="0"/>
                <w:smallCaps w:val="0"/>
                <w:sz w:val="22"/>
              </w:rPr>
              <w:t>Merkwa</w:t>
            </w:r>
            <w:proofErr w:type="spellEnd"/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Pr="009A49ED">
              <w:rPr>
                <w:b w:val="0"/>
                <w:i/>
                <w:smallCaps w:val="0"/>
                <w:sz w:val="22"/>
              </w:rPr>
              <w:t>U źródeł idei praw człowieka</w:t>
            </w:r>
            <w:r w:rsidRPr="009A49ED">
              <w:rPr>
                <w:b w:val="0"/>
                <w:smallCaps w:val="0"/>
                <w:sz w:val="22"/>
              </w:rPr>
              <w:t>, wyd. UMCS 2018</w:t>
            </w:r>
          </w:p>
          <w:p w14:paraId="1107772F" w14:textId="77777777" w:rsidR="00C133CD" w:rsidRPr="009A49ED" w:rsidRDefault="00A85FAB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="00C133CD" w:rsidRPr="009A49ED">
              <w:rPr>
                <w:b w:val="0"/>
                <w:smallCaps w:val="0"/>
                <w:sz w:val="22"/>
              </w:rPr>
              <w:t>Beck 2010</w:t>
            </w:r>
          </w:p>
          <w:p w14:paraId="6674119A" w14:textId="77777777" w:rsidR="00C133CD" w:rsidRPr="009A49ED" w:rsidRDefault="00C133CD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1D9E5C7C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6E38D3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2196D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28AB7" w14:textId="77777777" w:rsidR="00B76C43" w:rsidRDefault="00B76C43" w:rsidP="00C16ABF">
      <w:pPr>
        <w:spacing w:after="0" w:line="240" w:lineRule="auto"/>
      </w:pPr>
      <w:r>
        <w:separator/>
      </w:r>
    </w:p>
  </w:endnote>
  <w:endnote w:type="continuationSeparator" w:id="0">
    <w:p w14:paraId="45D22081" w14:textId="77777777" w:rsidR="00B76C43" w:rsidRDefault="00B76C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164C2" w14:textId="77777777" w:rsidR="00B76C43" w:rsidRDefault="00B76C43" w:rsidP="00C16ABF">
      <w:pPr>
        <w:spacing w:after="0" w:line="240" w:lineRule="auto"/>
      </w:pPr>
      <w:r>
        <w:separator/>
      </w:r>
    </w:p>
  </w:footnote>
  <w:footnote w:type="continuationSeparator" w:id="0">
    <w:p w14:paraId="316F0336" w14:textId="77777777" w:rsidR="00B76C43" w:rsidRDefault="00B76C43" w:rsidP="00C16ABF">
      <w:pPr>
        <w:spacing w:after="0" w:line="240" w:lineRule="auto"/>
      </w:pPr>
      <w:r>
        <w:continuationSeparator/>
      </w:r>
    </w:p>
  </w:footnote>
  <w:footnote w:id="1">
    <w:p w14:paraId="681F95DD" w14:textId="77777777" w:rsidR="006A45E2" w:rsidRDefault="006A45E2" w:rsidP="006A4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992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A7"/>
    <w:rsid w:val="000D04B0"/>
    <w:rsid w:val="000E15C3"/>
    <w:rsid w:val="000F1C57"/>
    <w:rsid w:val="000F5615"/>
    <w:rsid w:val="000F6C6D"/>
    <w:rsid w:val="001031FE"/>
    <w:rsid w:val="00115D76"/>
    <w:rsid w:val="00117D07"/>
    <w:rsid w:val="00124BFF"/>
    <w:rsid w:val="0012560E"/>
    <w:rsid w:val="00127108"/>
    <w:rsid w:val="00127803"/>
    <w:rsid w:val="00132D33"/>
    <w:rsid w:val="00134B13"/>
    <w:rsid w:val="00145144"/>
    <w:rsid w:val="00146BC0"/>
    <w:rsid w:val="00153C41"/>
    <w:rsid w:val="00154381"/>
    <w:rsid w:val="00154F00"/>
    <w:rsid w:val="001640A7"/>
    <w:rsid w:val="00164FA7"/>
    <w:rsid w:val="00166A03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2006FA"/>
    <w:rsid w:val="002144C0"/>
    <w:rsid w:val="0022477D"/>
    <w:rsid w:val="002278A9"/>
    <w:rsid w:val="002336F9"/>
    <w:rsid w:val="0024028F"/>
    <w:rsid w:val="00244ABC"/>
    <w:rsid w:val="00280DE1"/>
    <w:rsid w:val="00281FF2"/>
    <w:rsid w:val="002857DE"/>
    <w:rsid w:val="00291567"/>
    <w:rsid w:val="00291BF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78"/>
    <w:rsid w:val="002E6F0E"/>
    <w:rsid w:val="002F02A3"/>
    <w:rsid w:val="002F4ABE"/>
    <w:rsid w:val="003018BA"/>
    <w:rsid w:val="0030281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C"/>
    <w:rsid w:val="0042196D"/>
    <w:rsid w:val="00421984"/>
    <w:rsid w:val="0042244A"/>
    <w:rsid w:val="0042745A"/>
    <w:rsid w:val="00431D5C"/>
    <w:rsid w:val="004362C6"/>
    <w:rsid w:val="00437FA2"/>
    <w:rsid w:val="00445970"/>
    <w:rsid w:val="00445AF1"/>
    <w:rsid w:val="004539FB"/>
    <w:rsid w:val="00461EFC"/>
    <w:rsid w:val="004652C2"/>
    <w:rsid w:val="004706D1"/>
    <w:rsid w:val="00471326"/>
    <w:rsid w:val="004719EA"/>
    <w:rsid w:val="0047598D"/>
    <w:rsid w:val="004840FD"/>
    <w:rsid w:val="004855CB"/>
    <w:rsid w:val="00490F7D"/>
    <w:rsid w:val="00491678"/>
    <w:rsid w:val="004968E2"/>
    <w:rsid w:val="004A3EEA"/>
    <w:rsid w:val="004A4D1F"/>
    <w:rsid w:val="004B4D6E"/>
    <w:rsid w:val="004B70C0"/>
    <w:rsid w:val="004B73C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67A0"/>
    <w:rsid w:val="00627FC9"/>
    <w:rsid w:val="00630CEC"/>
    <w:rsid w:val="00647FA8"/>
    <w:rsid w:val="00650C5F"/>
    <w:rsid w:val="00654934"/>
    <w:rsid w:val="006620D9"/>
    <w:rsid w:val="00670818"/>
    <w:rsid w:val="00671958"/>
    <w:rsid w:val="00675843"/>
    <w:rsid w:val="00696477"/>
    <w:rsid w:val="006A45E2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F83"/>
    <w:rsid w:val="00763BF1"/>
    <w:rsid w:val="00766FD4"/>
    <w:rsid w:val="0078168C"/>
    <w:rsid w:val="00787C2A"/>
    <w:rsid w:val="00790E27"/>
    <w:rsid w:val="007A4022"/>
    <w:rsid w:val="007A6E6E"/>
    <w:rsid w:val="007B2FD2"/>
    <w:rsid w:val="007C3299"/>
    <w:rsid w:val="007C3BCC"/>
    <w:rsid w:val="007C4546"/>
    <w:rsid w:val="007C4872"/>
    <w:rsid w:val="007D6E56"/>
    <w:rsid w:val="007F4155"/>
    <w:rsid w:val="0081554D"/>
    <w:rsid w:val="0081707E"/>
    <w:rsid w:val="00822FC6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97F14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03E0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5A2"/>
    <w:rsid w:val="00A97DE1"/>
    <w:rsid w:val="00AB053C"/>
    <w:rsid w:val="00AC777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1"/>
    <w:rsid w:val="00B42E02"/>
    <w:rsid w:val="00B43B77"/>
    <w:rsid w:val="00B43E80"/>
    <w:rsid w:val="00B607DB"/>
    <w:rsid w:val="00B66529"/>
    <w:rsid w:val="00B75219"/>
    <w:rsid w:val="00B75946"/>
    <w:rsid w:val="00B76C43"/>
    <w:rsid w:val="00B8056E"/>
    <w:rsid w:val="00B819C8"/>
    <w:rsid w:val="00B82308"/>
    <w:rsid w:val="00B85E9B"/>
    <w:rsid w:val="00B90885"/>
    <w:rsid w:val="00BA3122"/>
    <w:rsid w:val="00BB520A"/>
    <w:rsid w:val="00BD3869"/>
    <w:rsid w:val="00BD66E9"/>
    <w:rsid w:val="00BD6FF4"/>
    <w:rsid w:val="00BE3699"/>
    <w:rsid w:val="00BF2C41"/>
    <w:rsid w:val="00C058B4"/>
    <w:rsid w:val="00C05F44"/>
    <w:rsid w:val="00C0728C"/>
    <w:rsid w:val="00C131B5"/>
    <w:rsid w:val="00C133C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E9"/>
    <w:rsid w:val="00C766DF"/>
    <w:rsid w:val="00C76D46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AF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197"/>
    <w:rsid w:val="00E25338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23D4"/>
    <w:rsid w:val="00F526AF"/>
    <w:rsid w:val="00F617C3"/>
    <w:rsid w:val="00F7066B"/>
    <w:rsid w:val="00F83B28"/>
    <w:rsid w:val="00FA46E5"/>
    <w:rsid w:val="00FB7DBA"/>
    <w:rsid w:val="00FC1C25"/>
    <w:rsid w:val="00FC3F45"/>
    <w:rsid w:val="00FD224E"/>
    <w:rsid w:val="00FD27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8FF7"/>
  <w15:docId w15:val="{268E4B71-9BAB-4047-B104-98EF71E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AF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AF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0B356-26A3-4D26-B841-F99EAF4A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2021-11-25T10:23:00Z</dcterms:created>
  <dcterms:modified xsi:type="dcterms:W3CDTF">2022-11-29T11:27:00Z</dcterms:modified>
</cp:coreProperties>
</file>